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0A6" w:rsidRDefault="004770A6" w:rsidP="004770A6">
      <w:pPr>
        <w:spacing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672BE6">
        <w:rPr>
          <w:color w:val="333333"/>
          <w:shd w:val="clear" w:color="auto" w:fill="FFFFFF"/>
        </w:rPr>
        <w:t>​</w:t>
      </w:r>
      <w:r w:rsidRPr="006A0E4F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ОПИСАНИЕ РАБОЧЕЙ ПРОГРАММЫ ПО ПРЕДМЕТУ </w:t>
      </w:r>
    </w:p>
    <w:p w:rsidR="004770A6" w:rsidRDefault="004770A6" w:rsidP="004770A6">
      <w:pPr>
        <w:spacing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«</w:t>
      </w:r>
      <w:r>
        <w:rPr>
          <w:rFonts w:ascii="Times New Roman" w:hAnsi="Times New Roman"/>
          <w:b/>
          <w:sz w:val="28"/>
          <w:lang w:val="ru-RU"/>
        </w:rPr>
        <w:t>История</w:t>
      </w:r>
      <w:r>
        <w:rPr>
          <w:rFonts w:ascii="Times New Roman" w:hAnsi="Times New Roman"/>
          <w:b/>
          <w:sz w:val="28"/>
        </w:rPr>
        <w:t>»</w:t>
      </w:r>
    </w:p>
    <w:p w:rsidR="004770A6" w:rsidRDefault="004770A6" w:rsidP="004770A6">
      <w:pPr>
        <w:spacing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ru-RU"/>
        </w:rPr>
        <w:t>10-11</w:t>
      </w:r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кл</w:t>
      </w:r>
      <w:proofErr w:type="spellEnd"/>
      <w:r>
        <w:rPr>
          <w:rFonts w:ascii="Times New Roman" w:hAnsi="Times New Roman"/>
          <w:b/>
          <w:sz w:val="28"/>
        </w:rPr>
        <w:t>.</w:t>
      </w:r>
    </w:p>
    <w:p w:rsidR="00C70DBC" w:rsidRDefault="004770A6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по истории дает представление о целях, общей стратегии обучения, воспитания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развития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</w:t>
      </w:r>
      <w:r>
        <w:rPr>
          <w:rFonts w:ascii="Times New Roman" w:eastAsia="Times New Roman" w:hAnsi="Times New Roman" w:cs="Times New Roman"/>
          <w:sz w:val="28"/>
          <w:szCs w:val="28"/>
        </w:rPr>
        <w:t>ам и темам курса.</w:t>
      </w:r>
    </w:p>
    <w:p w:rsidR="00C70DBC" w:rsidRDefault="004770A6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Место истории в системе среднего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</w:t>
      </w:r>
      <w:r>
        <w:rPr>
          <w:rFonts w:ascii="Times New Roman" w:eastAsia="Times New Roman" w:hAnsi="Times New Roman" w:cs="Times New Roman"/>
          <w:sz w:val="28"/>
          <w:szCs w:val="28"/>
        </w:rPr>
        <w:t>ния человека и общества в связи прошлого, настоящего и будущего.</w:t>
      </w:r>
    </w:p>
    <w:p w:rsidR="00C70DBC" w:rsidRDefault="004770A6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Целью </w:t>
      </w:r>
      <w:r>
        <w:rPr>
          <w:rFonts w:ascii="Times New Roman" w:eastAsia="Times New Roman" w:hAnsi="Times New Roman" w:cs="Times New Roman"/>
          <w:sz w:val="28"/>
          <w:szCs w:val="28"/>
        </w:rPr>
        <w:t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целостной картины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C70DBC" w:rsidRDefault="004770A6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разработке ра</w:t>
      </w:r>
      <w:r>
        <w:rPr>
          <w:rFonts w:ascii="Times New Roman" w:eastAsia="Times New Roman" w:hAnsi="Times New Roman" w:cs="Times New Roman"/>
          <w:sz w:val="28"/>
          <w:szCs w:val="28"/>
        </w:rPr>
        <w:t>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</w:t>
      </w:r>
      <w:r>
        <w:rPr>
          <w:rFonts w:ascii="Times New Roman" w:eastAsia="Times New Roman" w:hAnsi="Times New Roman" w:cs="Times New Roman"/>
          <w:sz w:val="28"/>
          <w:szCs w:val="28"/>
        </w:rPr>
        <w:t>цистов в годы Великой Отечественной войны 1941–1945 гг.</w:t>
      </w:r>
    </w:p>
    <w:p w:rsidR="00C70DBC" w:rsidRDefault="004770A6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Задачами </w:t>
      </w:r>
      <w:r>
        <w:rPr>
          <w:rFonts w:ascii="Times New Roman" w:eastAsia="Times New Roman" w:hAnsi="Times New Roman" w:cs="Times New Roman"/>
          <w:sz w:val="28"/>
          <w:szCs w:val="28"/>
        </w:rPr>
        <w:t>изучения истории являются:</w:t>
      </w:r>
    </w:p>
    <w:p w:rsidR="00C70DBC" w:rsidRDefault="004770A6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углубление социализации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формирование гражданской ответственности и социальной культуры, соответствующей условиям современного мира;</w:t>
      </w:r>
    </w:p>
    <w:p w:rsidR="00C70DBC" w:rsidRDefault="004770A6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освоение систематич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еских знаний об истории России и всеобщей истории XX – начала XXI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.;</w:t>
      </w:r>
    </w:p>
    <w:p w:rsidR="00C70DBC" w:rsidRDefault="004770A6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</w:t>
      </w:r>
      <w:r>
        <w:rPr>
          <w:rFonts w:ascii="Times New Roman" w:eastAsia="Times New Roman" w:hAnsi="Times New Roman" w:cs="Times New Roman"/>
          <w:sz w:val="28"/>
          <w:szCs w:val="28"/>
        </w:rPr>
        <w:t>и народами, в духе демократических ценностей современного общества;</w:t>
      </w:r>
    </w:p>
    <w:p w:rsidR="00C70DBC" w:rsidRDefault="004770A6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</w:t>
      </w:r>
      <w:r>
        <w:rPr>
          <w:rFonts w:ascii="Times New Roman" w:eastAsia="Times New Roman" w:hAnsi="Times New Roman" w:cs="Times New Roman"/>
          <w:sz w:val="28"/>
          <w:szCs w:val="28"/>
        </w:rPr>
        <w:t>стоящее – будущее»;</w:t>
      </w:r>
    </w:p>
    <w:p w:rsidR="00C70DBC" w:rsidRDefault="004770A6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с комплексами источников исторической и социальной информации, развитие учебно-проектной деятельности;</w:t>
      </w:r>
    </w:p>
    <w:p w:rsidR="00C70DBC" w:rsidRDefault="004770A6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расширение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аксиологических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знаний и опыта оценочной деятельности (сопоставление различных версий и оценок исторических событий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C70DBC" w:rsidRDefault="004770A6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практики применения знаний и умений в социальной среде, общественной деятельности, межкультурном общени</w:t>
      </w:r>
      <w:r>
        <w:rPr>
          <w:rFonts w:ascii="Times New Roman" w:eastAsia="Times New Roman" w:hAnsi="Times New Roman" w:cs="Times New Roman"/>
          <w:sz w:val="28"/>
          <w:szCs w:val="28"/>
        </w:rPr>
        <w:t>и.</w:t>
      </w:r>
    </w:p>
    <w:p w:rsidR="00C70DBC" w:rsidRDefault="004770A6">
      <w:pPr>
        <w:pStyle w:val="normal"/>
        <w:spacing w:line="264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Общее число часов, рекомендованных для изучения истории, – 136, в 10–11 классах по 2 часа в неделю при 34 учебных неделях.</w:t>
      </w:r>
    </w:p>
    <w:p w:rsidR="00C70DBC" w:rsidRDefault="004770A6">
      <w:pPr>
        <w:pStyle w:val="normal"/>
        <w:ind w:left="120"/>
        <w:rPr>
          <w:rFonts w:ascii="Calibri" w:eastAsia="Calibri" w:hAnsi="Calibri" w:cs="Calibri"/>
        </w:rPr>
      </w:pPr>
      <w:bookmarkStart w:id="0" w:name="kix.ct90pz88gk5w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УЧЕБНО-МЕТОДИЧЕСКОЕ ОБЕСПЕЧЕНИЕ ОБРАЗОВАТЕЛЬНОГО ПРОЦЕССА</w:t>
      </w:r>
    </w:p>
    <w:p w:rsidR="00C70DBC" w:rsidRDefault="004770A6">
      <w:pPr>
        <w:pStyle w:val="normal"/>
        <w:spacing w:line="480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ОБЯЗАТЕЛЬНЫЕ УЧЕБНЫЕ МАТЕРИАЛЫ ДЛЯ УЧЕНИКА</w:t>
      </w:r>
    </w:p>
    <w:p w:rsidR="00C70DBC" w:rsidRDefault="004770A6">
      <w:pPr>
        <w:pStyle w:val="normal"/>
        <w:spacing w:line="48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​‌• История. История России.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1914- 1945 гг. (в 2 частях), 10 класс/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Горинов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М.М. и другие; под редакцией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Торкунова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А.В., Акционерное общество «Издательство «Просвещение»</w:t>
      </w:r>
      <w:r>
        <w:rPr>
          <w:rFonts w:ascii="Calibri" w:eastAsia="Calibri" w:hAnsi="Calibri" w:cs="Calibri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• История. Всеобщая история. Новейшая история. 1914 - 1945 гг., 10 класс/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Сороко-Цюпа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О.С.,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Сороко-Цюпа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А.О.; под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редакцией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Чубарьяна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А.О., Акционерное общество «Издательство «Просвещение»</w:t>
      </w:r>
      <w:r>
        <w:rPr>
          <w:rFonts w:ascii="Calibri" w:eastAsia="Calibri" w:hAnsi="Calibri" w:cs="Calibri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• История. История России. 1946 г. - начало XXI века (в 2 частях), 11 класс/ Данилов А.А. и другие; под редакцией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Торкунова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А.В.,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Акционерное общество «Издательство «Просвещение»</w:t>
      </w:r>
      <w:r>
        <w:rPr>
          <w:rFonts w:ascii="Calibri" w:eastAsia="Calibri" w:hAnsi="Calibri" w:cs="Calibri"/>
          <w:sz w:val="28"/>
          <w:szCs w:val="28"/>
        </w:rPr>
        <w:br/>
      </w:r>
      <w:bookmarkStart w:id="1" w:name="kix.flyd3ugiso8l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• История. Всеобщая история. Новейшая история. 1946 г. - начало XXI века, 11 класс/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Сороко-Цюпа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О.С.,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Сороко-Цюпа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А.О.; под редакцией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Чубарьяна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А.О., Акционерное общество «Издательство «Просвещение»‌​</w:t>
      </w:r>
    </w:p>
    <w:sectPr w:rsidR="00C70DBC" w:rsidSect="00C70DB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0DBC"/>
    <w:rsid w:val="004770A6"/>
    <w:rsid w:val="00C70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C70DB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C70DB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C70DB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C70DB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C70DBC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C70DB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70DBC"/>
  </w:style>
  <w:style w:type="table" w:customStyle="1" w:styleId="TableNormal">
    <w:name w:val="Table Normal"/>
    <w:rsid w:val="00C70D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70DBC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C70DBC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3492</Characters>
  <Application>Microsoft Office Word</Application>
  <DocSecurity>0</DocSecurity>
  <Lines>29</Lines>
  <Paragraphs>8</Paragraphs>
  <ScaleCrop>false</ScaleCrop>
  <Company>HP</Company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2023-09-07T11:05:00Z</dcterms:created>
  <dcterms:modified xsi:type="dcterms:W3CDTF">2023-09-07T11:05:00Z</dcterms:modified>
</cp:coreProperties>
</file>